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07" w:rsidRPr="00D67C07" w:rsidRDefault="00D67C07" w:rsidP="00D67C07">
      <w:pPr>
        <w:spacing w:line="240" w:lineRule="auto"/>
        <w:rPr>
          <w:sz w:val="2"/>
          <w:szCs w:val="2"/>
        </w:rPr>
        <w:sectPr w:rsidR="00D67C07" w:rsidRPr="00D67C07" w:rsidSect="00E367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Tabellrutnt"/>
        <w:tblW w:w="6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627"/>
      </w:tblGrid>
      <w:tr w:rsidR="004511DF" w:rsidRPr="004511DF" w:rsidTr="004511DF">
        <w:trPr>
          <w:trHeight w:val="431"/>
        </w:trPr>
        <w:tc>
          <w:tcPr>
            <w:tcW w:w="3022" w:type="dxa"/>
            <w:vAlign w:val="bottom"/>
          </w:tcPr>
          <w:p w:rsidR="004511DF" w:rsidRPr="004511DF" w:rsidRDefault="004511DF" w:rsidP="004511DF">
            <w:pPr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4511DF">
              <w:rPr>
                <w:rFonts w:asciiTheme="majorHAnsi" w:hAnsiTheme="majorHAnsi" w:cstheme="majorHAnsi"/>
                <w:b/>
                <w:sz w:val="20"/>
              </w:rPr>
              <w:t>Handläggare</w:t>
            </w:r>
          </w:p>
        </w:tc>
        <w:tc>
          <w:tcPr>
            <w:tcW w:w="3627" w:type="dxa"/>
            <w:vAlign w:val="bottom"/>
          </w:tcPr>
          <w:p w:rsidR="004511DF" w:rsidRPr="004511DF" w:rsidRDefault="004511DF" w:rsidP="004511DF">
            <w:pPr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4511DF">
              <w:rPr>
                <w:rFonts w:asciiTheme="majorHAnsi" w:hAnsiTheme="majorHAnsi" w:cstheme="majorHAnsi"/>
                <w:b/>
                <w:sz w:val="20"/>
              </w:rPr>
              <w:t>Till</w:t>
            </w:r>
          </w:p>
        </w:tc>
      </w:tr>
      <w:tr w:rsidR="004511DF" w:rsidRPr="004511DF" w:rsidTr="004511DF">
        <w:trPr>
          <w:trHeight w:val="1020"/>
        </w:trPr>
        <w:tc>
          <w:tcPr>
            <w:tcW w:w="3022" w:type="dxa"/>
          </w:tcPr>
          <w:sdt>
            <w:sdtPr>
              <w:rPr>
                <w:rFonts w:asciiTheme="majorHAnsi" w:hAnsiTheme="majorHAnsi" w:cstheme="majorHAnsi"/>
                <w:sz w:val="20"/>
              </w:rPr>
              <w:tag w:val="Group|Handlaggare|Telefon|Epost"/>
              <w:id w:val="1142462432"/>
              <w:placeholder>
                <w:docPart w:val="6CB4B8FDC8FD4AE3B44B180BDB901B42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</w:rPr>
                  <w:tag w:val="cntHandlaggare"/>
                  <w:id w:val="1351685741"/>
                  <w:placeholder>
                    <w:docPart w:val="6CB4B8FDC8FD4AE3B44B180BDB901B42"/>
                  </w:placeholder>
                </w:sdtPr>
                <w:sdtEndPr/>
                <w:sdtContent>
                  <w:p w:rsidR="004511DF" w:rsidRPr="004511DF" w:rsidRDefault="00870BD4" w:rsidP="004511DF">
                    <w:pPr>
                      <w:spacing w:line="220" w:lineRule="atLeas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>Monika Gerdhem</w:t>
                    </w:r>
                  </w:p>
                </w:sdtContent>
              </w:sdt>
              <w:p w:rsidR="00EE20E1" w:rsidRDefault="00195CD2" w:rsidP="004511DF">
                <w:pPr>
                  <w:spacing w:line="220" w:lineRule="atLeast"/>
                  <w:rPr>
                    <w:rFonts w:asciiTheme="majorHAnsi" w:hAnsiTheme="majorHAnsi" w:cstheme="majorHAnsi"/>
                    <w:sz w:val="20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tag w:val="lblTelefon"/>
                    <w:id w:val="664663236"/>
                    <w:placeholder>
                      <w:docPart w:val="6CB4B8FDC8FD4AE3B44B180BDB901B42"/>
                    </w:placeholder>
                  </w:sdtPr>
                  <w:sdtEndPr/>
                  <w:sdtContent>
                    <w:r w:rsidR="004511DF" w:rsidRPr="004511DF">
                      <w:rPr>
                        <w:rFonts w:asciiTheme="majorHAnsi" w:hAnsiTheme="majorHAnsi" w:cstheme="majorHAnsi"/>
                        <w:sz w:val="20"/>
                      </w:rPr>
                      <w:t>Telefon:</w:t>
                    </w:r>
                  </w:sdtContent>
                </w:sdt>
                <w:r w:rsidR="004511DF" w:rsidRPr="004511DF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tag w:val="cntTelefon"/>
                    <w:id w:val="-443693050"/>
                    <w:placeholder>
                      <w:docPart w:val="6CB4B8FDC8FD4AE3B44B180BDB901B42"/>
                    </w:placeholder>
                  </w:sdtPr>
                  <w:sdtEndPr/>
                  <w:sdtContent>
                    <w:proofErr w:type="gramStart"/>
                    <w:r w:rsidR="00870BD4">
                      <w:rPr>
                        <w:rFonts w:asciiTheme="majorHAnsi" w:hAnsiTheme="majorHAnsi" w:cstheme="majorHAnsi"/>
                        <w:sz w:val="20"/>
                      </w:rPr>
                      <w:t>08-50828897</w:t>
                    </w:r>
                    <w:proofErr w:type="gramEnd"/>
                  </w:sdtContent>
                </w:sdt>
              </w:p>
            </w:sdtContent>
          </w:sdt>
          <w:p w:rsidR="002336AE" w:rsidRPr="004511DF" w:rsidRDefault="002336AE" w:rsidP="004511DF">
            <w:pPr>
              <w:spacing w:line="220" w:lineRule="atLea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27" w:type="dxa"/>
          </w:tcPr>
          <w:sdt>
            <w:sdtPr>
              <w:rPr>
                <w:rFonts w:asciiTheme="majorHAnsi" w:hAnsiTheme="majorHAnsi" w:cstheme="majorHAnsi"/>
                <w:sz w:val="20"/>
              </w:rPr>
              <w:tag w:val="cntTill"/>
              <w:id w:val="-826204494"/>
              <w:placeholder>
                <w:docPart w:val="6CB4B8FDC8FD4AE3B44B180BDB901B42"/>
              </w:placeholder>
            </w:sdtPr>
            <w:sdtEndPr/>
            <w:sdtContent>
              <w:p w:rsidR="002C3498" w:rsidRDefault="00870BD4" w:rsidP="004511DF">
                <w:pPr>
                  <w:spacing w:line="220" w:lineRule="atLeast"/>
                  <w:rPr>
                    <w:rFonts w:asciiTheme="majorHAnsi" w:hAnsiTheme="majorHAnsi" w:cstheme="majorHAnsi"/>
                    <w:sz w:val="20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>Miljö- och hälsoskyddsnämnden</w:t>
                </w:r>
              </w:p>
              <w:p w:rsidR="004511DF" w:rsidRPr="004511DF" w:rsidRDefault="002C3498" w:rsidP="004511DF">
                <w:pPr>
                  <w:spacing w:line="220" w:lineRule="atLeast"/>
                  <w:rPr>
                    <w:rFonts w:asciiTheme="majorHAnsi" w:hAnsiTheme="majorHAnsi" w:cstheme="majorHAnsi"/>
                    <w:sz w:val="20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>2016-11-15 p. 10</w:t>
                </w:r>
              </w:p>
            </w:sdtContent>
          </w:sdt>
        </w:tc>
      </w:tr>
    </w:tbl>
    <w:sdt>
      <w:sdtPr>
        <w:tag w:val="cntRubrik"/>
        <w:id w:val="1053424817"/>
        <w:placeholder>
          <w:docPart w:val="6CB4B8FDC8FD4AE3B44B180BDB901B42"/>
        </w:placeholder>
      </w:sdtPr>
      <w:sdtEndPr/>
      <w:sdtContent>
        <w:p w:rsidR="00361FDC" w:rsidRDefault="003A51C4" w:rsidP="00BA0732">
          <w:pPr>
            <w:pStyle w:val="Rubrik1"/>
          </w:pPr>
          <w:r w:rsidRPr="003A51C4">
            <w:t>Behov av samsyn vid båtklubbstillsyn– båtbottenfärg/biocidfärg</w:t>
          </w:r>
        </w:p>
      </w:sdtContent>
    </w:sdt>
    <w:p w:rsidR="00B63FDA" w:rsidRDefault="003A51C4" w:rsidP="00B63FDA">
      <w:pPr>
        <w:pStyle w:val="Rubrik3"/>
        <w:rPr>
          <w:rStyle w:val="Rubrik3Char"/>
        </w:rPr>
      </w:pPr>
      <w:r>
        <w:rPr>
          <w:rStyle w:val="Rubrik3Char"/>
        </w:rPr>
        <w:t>Promemoria</w:t>
      </w:r>
    </w:p>
    <w:p w:rsidR="000C489C" w:rsidRDefault="000C489C" w:rsidP="000C489C"/>
    <w:p w:rsidR="008B0674" w:rsidRDefault="008B0674" w:rsidP="008B0674">
      <w:pPr>
        <w:pStyle w:val="Rubrik2"/>
      </w:pPr>
      <w:r>
        <w:t xml:space="preserve">Förvaltningens </w:t>
      </w:r>
      <w:r w:rsidR="00F5608D">
        <w:t>förslag till beslut</w:t>
      </w:r>
    </w:p>
    <w:p w:rsidR="00F13B70" w:rsidRPr="00F13B70" w:rsidRDefault="00F13B70" w:rsidP="00F13B70"/>
    <w:p w:rsidR="008B0674" w:rsidRDefault="00F13B70" w:rsidP="00F13B70">
      <w:pPr>
        <w:pStyle w:val="Liststycke"/>
        <w:numPr>
          <w:ilvl w:val="0"/>
          <w:numId w:val="14"/>
        </w:numPr>
      </w:pPr>
      <w:r>
        <w:t>Godkänna promemorian</w:t>
      </w:r>
    </w:p>
    <w:p w:rsidR="00F13B70" w:rsidRDefault="00F13B70" w:rsidP="005878E0">
      <w:pPr>
        <w:pStyle w:val="Liststycke"/>
      </w:pPr>
    </w:p>
    <w:p w:rsidR="00F13B70" w:rsidRPr="00B63FDA" w:rsidRDefault="00F13B70" w:rsidP="00F13B70">
      <w:pPr>
        <w:pStyle w:val="Liststycke"/>
      </w:pPr>
    </w:p>
    <w:p w:rsidR="008B0674" w:rsidRPr="005F2393" w:rsidRDefault="008B0674" w:rsidP="005F239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3117"/>
      </w:tblGrid>
      <w:tr w:rsidR="00F42011" w:rsidTr="00E339C9">
        <w:trPr>
          <w:trHeight w:val="624"/>
        </w:trPr>
        <w:tc>
          <w:tcPr>
            <w:tcW w:w="3119" w:type="dxa"/>
            <w:tcBorders>
              <w:bottom w:val="single" w:sz="4" w:space="0" w:color="7F7F7F" w:themeColor="text1" w:themeTint="80"/>
            </w:tcBorders>
            <w:vAlign w:val="bottom"/>
          </w:tcPr>
          <w:p w:rsidR="00F42011" w:rsidRDefault="00F42011" w:rsidP="00F42011"/>
          <w:p w:rsidR="00F13B70" w:rsidRDefault="00F13B70" w:rsidP="00F42011"/>
          <w:p w:rsidR="00F13B70" w:rsidRDefault="00F13B70" w:rsidP="00F42011"/>
        </w:tc>
        <w:tc>
          <w:tcPr>
            <w:tcW w:w="283" w:type="dxa"/>
            <w:vAlign w:val="bottom"/>
          </w:tcPr>
          <w:p w:rsidR="00F42011" w:rsidRDefault="00F42011" w:rsidP="00F42011"/>
        </w:tc>
        <w:tc>
          <w:tcPr>
            <w:tcW w:w="3117" w:type="dxa"/>
            <w:tcBorders>
              <w:bottom w:val="single" w:sz="4" w:space="0" w:color="7F7F7F" w:themeColor="text1" w:themeTint="80"/>
            </w:tcBorders>
            <w:vAlign w:val="bottom"/>
          </w:tcPr>
          <w:p w:rsidR="00F42011" w:rsidRDefault="00F42011" w:rsidP="00F42011"/>
        </w:tc>
      </w:tr>
      <w:tr w:rsidR="00F42011" w:rsidTr="00E339C9">
        <w:tc>
          <w:tcPr>
            <w:tcW w:w="3119" w:type="dxa"/>
            <w:tcBorders>
              <w:top w:val="single" w:sz="4" w:space="0" w:color="7F7F7F" w:themeColor="text1" w:themeTint="80"/>
            </w:tcBorders>
          </w:tcPr>
          <w:p w:rsidR="00F42011" w:rsidRDefault="009277EA" w:rsidP="009277EA">
            <w:r>
              <w:t>Gunnar Söderholm</w:t>
            </w:r>
          </w:p>
        </w:tc>
        <w:tc>
          <w:tcPr>
            <w:tcW w:w="283" w:type="dxa"/>
          </w:tcPr>
          <w:p w:rsidR="00F42011" w:rsidRDefault="00F42011" w:rsidP="00EE20E1"/>
        </w:tc>
        <w:tc>
          <w:tcPr>
            <w:tcW w:w="3117" w:type="dxa"/>
            <w:tcBorders>
              <w:top w:val="single" w:sz="4" w:space="0" w:color="7F7F7F" w:themeColor="text1" w:themeTint="80"/>
            </w:tcBorders>
          </w:tcPr>
          <w:p w:rsidR="00F42011" w:rsidRDefault="009277EA" w:rsidP="009277EA">
            <w:r>
              <w:t>Monika Gerdhem</w:t>
            </w:r>
          </w:p>
        </w:tc>
      </w:tr>
      <w:tr w:rsidR="00F42011" w:rsidTr="005B2276">
        <w:tc>
          <w:tcPr>
            <w:tcW w:w="3119" w:type="dxa"/>
          </w:tcPr>
          <w:p w:rsidR="00F42011" w:rsidRDefault="009277EA" w:rsidP="009277EA">
            <w:r>
              <w:t>Förvaltningschef</w:t>
            </w:r>
          </w:p>
        </w:tc>
        <w:tc>
          <w:tcPr>
            <w:tcW w:w="283" w:type="dxa"/>
          </w:tcPr>
          <w:p w:rsidR="00F42011" w:rsidRDefault="00F42011" w:rsidP="00EE20E1"/>
        </w:tc>
        <w:tc>
          <w:tcPr>
            <w:tcW w:w="3117" w:type="dxa"/>
          </w:tcPr>
          <w:p w:rsidR="00F42011" w:rsidRDefault="009277EA" w:rsidP="009277EA">
            <w:r>
              <w:t>Avdelningschef</w:t>
            </w:r>
          </w:p>
        </w:tc>
      </w:tr>
      <w:tr w:rsidR="00F5608D" w:rsidTr="005B2276">
        <w:tc>
          <w:tcPr>
            <w:tcW w:w="3119" w:type="dxa"/>
          </w:tcPr>
          <w:p w:rsidR="00F5608D" w:rsidRDefault="00F5608D" w:rsidP="00EE20E1"/>
        </w:tc>
        <w:tc>
          <w:tcPr>
            <w:tcW w:w="283" w:type="dxa"/>
          </w:tcPr>
          <w:p w:rsidR="00F5608D" w:rsidRDefault="00F5608D" w:rsidP="00EE20E1"/>
        </w:tc>
        <w:tc>
          <w:tcPr>
            <w:tcW w:w="3117" w:type="dxa"/>
          </w:tcPr>
          <w:p w:rsidR="00F5608D" w:rsidRDefault="00F5608D" w:rsidP="00EE20E1"/>
        </w:tc>
      </w:tr>
    </w:tbl>
    <w:p w:rsidR="005F2393" w:rsidRPr="005F2393" w:rsidRDefault="005F2393" w:rsidP="005F2393"/>
    <w:p w:rsidR="00F5608D" w:rsidRDefault="00120E2A" w:rsidP="00F5608D">
      <w:pPr>
        <w:pStyle w:val="Rubrik2"/>
      </w:pPr>
      <w:r>
        <w:t>Ärendet</w:t>
      </w:r>
    </w:p>
    <w:p w:rsidR="00C47FB2" w:rsidRDefault="00C47FB2" w:rsidP="00C47FB2">
      <w:r>
        <w:t>Miljöförvaltningen har på uppdrag av Miljösamverkan i Stockholms län (MSL) tagit fram en promemoria ”</w:t>
      </w:r>
      <w:r w:rsidRPr="00C47FB2">
        <w:t>Behov av samsyn vid båtklubbstillsyn– båtbottenfärg/biocidfärg</w:t>
      </w:r>
      <w:r>
        <w:t>”</w:t>
      </w:r>
      <w:r w:rsidR="00120E2A">
        <w:t>, se bilaga,</w:t>
      </w:r>
      <w:r>
        <w:t xml:space="preserve"> som riktar sig till miljöcheferna i Stockholms län. Syftet är att lägga grunden för samsyn </w:t>
      </w:r>
      <w:r w:rsidR="005D1AE6">
        <w:t xml:space="preserve">kring och likriktning av </w:t>
      </w:r>
      <w:r>
        <w:t>tillsyn av användning av båtbottenfärger och dess miljöeffekter.</w:t>
      </w:r>
    </w:p>
    <w:p w:rsidR="005D1AE6" w:rsidRDefault="005D1AE6" w:rsidP="00C47FB2"/>
    <w:p w:rsidR="005D1AE6" w:rsidRDefault="005D1AE6" w:rsidP="00C47FB2">
      <w:r>
        <w:t>Vid miljöchefsmötet den 27 oktober 2016 överenskoms att alla länets miljöförvaltning</w:t>
      </w:r>
      <w:r w:rsidR="00F33A4B">
        <w:t>ar</w:t>
      </w:r>
      <w:r>
        <w:t xml:space="preserve"> föreslår sin</w:t>
      </w:r>
      <w:r w:rsidR="00F33A4B">
        <w:t>a</w:t>
      </w:r>
      <w:r>
        <w:t xml:space="preserve"> respektive nämnder att </w:t>
      </w:r>
      <w:r w:rsidR="00F33A4B">
        <w:t>anta den</w:t>
      </w:r>
      <w:r>
        <w:t xml:space="preserve"> inriktning för tillsynen som redovisas i </w:t>
      </w:r>
      <w:r w:rsidR="00E52609">
        <w:t>promemorian</w:t>
      </w:r>
      <w:r>
        <w:t xml:space="preserve">. </w:t>
      </w:r>
    </w:p>
    <w:p w:rsidR="00120E2A" w:rsidRDefault="00120E2A" w:rsidP="00C47FB2"/>
    <w:p w:rsidR="00C47FB2" w:rsidRDefault="00120E2A" w:rsidP="00C47FB2">
      <w:r>
        <w:t>M</w:t>
      </w:r>
      <w:r w:rsidR="00C47FB2">
        <w:t>iljöförvaltning</w:t>
      </w:r>
      <w:r>
        <w:t>en</w:t>
      </w:r>
      <w:r w:rsidR="00C47FB2">
        <w:t xml:space="preserve"> avser att påbörja tillsyn och information enligt tillsynsstrategin </w:t>
      </w:r>
      <w:r w:rsidR="00E52609">
        <w:t xml:space="preserve">redan under sista delen av </w:t>
      </w:r>
      <w:r w:rsidR="00C47FB2">
        <w:t xml:space="preserve">2016. Förhållningssätten i </w:t>
      </w:r>
      <w:r>
        <w:t>promemorian</w:t>
      </w:r>
      <w:r w:rsidR="00C47FB2">
        <w:t xml:space="preserve"> kommer också att tas upp i det regeringsuppdrag gällande utfasning av biocidfärg kopplat till fritidsbåtar som Transportstyrelsen ansvarar för och där Stockholms miljöförvaltning deltar. Dokumentet </w:t>
      </w:r>
      <w:r w:rsidR="00DD7B32">
        <w:t>avses</w:t>
      </w:r>
      <w:r w:rsidR="00C47FB2">
        <w:t xml:space="preserve"> även att skickas till grannlänen via Svealands Kustvattenvårdsförbund. </w:t>
      </w:r>
    </w:p>
    <w:p w:rsidR="00C47FB2" w:rsidRDefault="00C47FB2" w:rsidP="00C47FB2">
      <w:r>
        <w:lastRenderedPageBreak/>
        <w:t>Förhoppningen är att underlag</w:t>
      </w:r>
      <w:r w:rsidR="00F13B70">
        <w:t>et</w:t>
      </w:r>
      <w:r>
        <w:t xml:space="preserve"> kan lägga en grund för en gemensam tillsynsstrategi när det gäller följande: </w:t>
      </w:r>
    </w:p>
    <w:p w:rsidR="00C47FB2" w:rsidRDefault="00C47FB2" w:rsidP="00C47FB2"/>
    <w:p w:rsidR="00C47FB2" w:rsidRDefault="00C47FB2" w:rsidP="00C47FB2">
      <w:r>
        <w:t>•</w:t>
      </w:r>
      <w:r>
        <w:tab/>
        <w:t xml:space="preserve">hur snart det är praktiskt möjligt att fasa ut biocidfärger och ställa krav på sanering av båtskrov vid </w:t>
      </w:r>
      <w:proofErr w:type="spellStart"/>
      <w:r>
        <w:t>Mälarförlagda</w:t>
      </w:r>
      <w:proofErr w:type="spellEnd"/>
      <w:r>
        <w:t xml:space="preserve"> båtklubbar </w:t>
      </w:r>
    </w:p>
    <w:p w:rsidR="00C47FB2" w:rsidRDefault="00C47FB2" w:rsidP="00C47FB2"/>
    <w:p w:rsidR="00C47FB2" w:rsidRDefault="00C47FB2" w:rsidP="00C47FB2">
      <w:r>
        <w:t>•</w:t>
      </w:r>
      <w:r>
        <w:tab/>
        <w:t xml:space="preserve">tillsynens hantering av den lokala miljöskada (mark, vatten och sediment) som har uppstått vid </w:t>
      </w:r>
      <w:proofErr w:type="spellStart"/>
      <w:r>
        <w:t>Mälarförlagda</w:t>
      </w:r>
      <w:proofErr w:type="spellEnd"/>
      <w:r>
        <w:t xml:space="preserve"> båtklubbar vid användning av otillåten biocidfärg </w:t>
      </w:r>
    </w:p>
    <w:p w:rsidR="00C47FB2" w:rsidRDefault="00C47FB2" w:rsidP="00C47FB2"/>
    <w:p w:rsidR="00C47FB2" w:rsidRDefault="00C47FB2" w:rsidP="00C47FB2">
      <w:r>
        <w:t>•</w:t>
      </w:r>
      <w:r>
        <w:tab/>
        <w:t>tillsynens hantering av den lokala miljöskada (mark, vatten och sediment) som uppstår vid Östersjöförlagda båtklubbar vid användning av Kemikalieinspektionen tillåten biocidfärg</w:t>
      </w:r>
    </w:p>
    <w:p w:rsidR="00C47FB2" w:rsidRDefault="00C47FB2" w:rsidP="00C47FB2"/>
    <w:p w:rsidR="00F5608D" w:rsidRPr="00B63FDA" w:rsidRDefault="00C47FB2" w:rsidP="00F5608D">
      <w:r>
        <w:t>•</w:t>
      </w:r>
      <w:r>
        <w:tab/>
        <w:t>tillsynens hantering av risk för överskridande av miljökvalitetsnorm (vatten och sediment) som uppstår vid Östersjöförlagda båtklubbar vid användning av Kemikalieinspektionen tillåten biocidfärg</w:t>
      </w:r>
    </w:p>
    <w:p w:rsidR="00F5608D" w:rsidRPr="00F5608D" w:rsidRDefault="00F5608D" w:rsidP="00F5608D"/>
    <w:p w:rsidR="004511DF" w:rsidRDefault="005B77D6" w:rsidP="004511DF">
      <w:pPr>
        <w:pStyle w:val="Rubrik2"/>
      </w:pPr>
      <w:r>
        <w:t>Bilaga</w:t>
      </w:r>
    </w:p>
    <w:p w:rsidR="00E339C9" w:rsidRDefault="004F717B" w:rsidP="004F717B">
      <w:pPr>
        <w:pStyle w:val="Numreradlista"/>
        <w:spacing w:line="240" w:lineRule="auto"/>
      </w:pPr>
      <w:r>
        <w:t>Promemoria ”</w:t>
      </w:r>
      <w:r w:rsidRPr="004F717B">
        <w:t>Underlag fö</w:t>
      </w:r>
      <w:r>
        <w:t>r samsyn vid båtklubbstillsyn-</w:t>
      </w:r>
      <w:r w:rsidRPr="004F717B">
        <w:t xml:space="preserve">biocidfärg  </w:t>
      </w:r>
    </w:p>
    <w:sectPr w:rsidR="00E339C9" w:rsidSect="00D67C07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D2" w:rsidRDefault="00195CD2" w:rsidP="00943698">
      <w:pPr>
        <w:spacing w:line="240" w:lineRule="auto"/>
      </w:pPr>
      <w:r>
        <w:separator/>
      </w:r>
    </w:p>
  </w:endnote>
  <w:endnote w:type="continuationSeparator" w:id="0">
    <w:p w:rsidR="00195CD2" w:rsidRDefault="00195CD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2336AE" w:rsidRPr="00F30A57" w:rsidTr="007E6780">
      <w:trPr>
        <w:trHeight w:val="1417"/>
      </w:trPr>
      <w:tc>
        <w:tcPr>
          <w:tcW w:w="3175" w:type="dxa"/>
          <w:vAlign w:val="bottom"/>
        </w:tcPr>
        <w:p w:rsidR="002336AE" w:rsidRPr="00FC1668" w:rsidRDefault="002336AE" w:rsidP="007E6780">
          <w:pPr>
            <w:pStyle w:val="Sidfot"/>
            <w:rPr>
              <w:b/>
            </w:rPr>
          </w:pPr>
          <w:r w:rsidRPr="00FC1668">
            <w:rPr>
              <w:b/>
            </w:rPr>
            <w:fldChar w:fldCharType="begin"/>
          </w:r>
          <w:r w:rsidRPr="00FC1668">
            <w:rPr>
              <w:b/>
            </w:rPr>
            <w:instrText xml:space="preserve"> STYLEREF  "Rubrik 1"  \* MERGEFORMAT </w:instrText>
          </w:r>
          <w:r w:rsidRPr="00FC1668">
            <w:rPr>
              <w:b/>
            </w:rPr>
            <w:fldChar w:fldCharType="separate"/>
          </w:r>
          <w:r w:rsidR="005114C2">
            <w:rPr>
              <w:b/>
              <w:noProof/>
            </w:rPr>
            <w:t>Behov av samsyn vid båtklubbstillsyn– båtbottenfärg/biocidfärg</w:t>
          </w:r>
          <w:r w:rsidRPr="00FC1668">
            <w:rPr>
              <w:b/>
            </w:rPr>
            <w:fldChar w:fldCharType="end"/>
          </w:r>
        </w:p>
      </w:tc>
    </w:tr>
    <w:tr w:rsidR="002336AE" w:rsidRPr="00F30A57" w:rsidTr="007E6780">
      <w:trPr>
        <w:trHeight w:hRule="exact" w:val="1003"/>
      </w:trPr>
      <w:tc>
        <w:tcPr>
          <w:tcW w:w="3175" w:type="dxa"/>
        </w:tcPr>
        <w:p w:rsidR="002336AE" w:rsidRPr="00F30A57" w:rsidRDefault="002336AE" w:rsidP="007E6780">
          <w:pPr>
            <w:pStyle w:val="Sidfot"/>
            <w:rPr>
              <w:b/>
            </w:rPr>
          </w:pPr>
        </w:p>
      </w:tc>
    </w:tr>
  </w:tbl>
  <w:p w:rsidR="002336AE" w:rsidRDefault="002336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2336AE" w:rsidRPr="00F30A57" w:rsidTr="007E6780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85843411"/>
            <w:placeholder>
              <w:docPart w:val="8A78656853024C7AB9F6F9C651CE34AA"/>
            </w:placeholder>
          </w:sdtPr>
          <w:sdtEndPr/>
          <w:sdtContent>
            <w:p w:rsidR="002336AE" w:rsidRPr="00F30A57" w:rsidRDefault="002336AE" w:rsidP="007E6780">
              <w:pPr>
                <w:pStyle w:val="Sidfot"/>
                <w:rPr>
                  <w:b/>
                </w:rPr>
              </w:pPr>
              <w:r w:rsidRPr="00F30A57">
                <w:rPr>
                  <w:b/>
                </w:rPr>
                <w:t>[Nivå 1]</w:t>
              </w:r>
            </w:p>
          </w:sdtContent>
        </w:sdt>
        <w:sdt>
          <w:sdtPr>
            <w:tag w:val="combFooterMediumSv"/>
            <w:id w:val="1089115360"/>
            <w:placeholder>
              <w:docPart w:val="8A78656853024C7AB9F6F9C651CE34AA"/>
            </w:placeholder>
          </w:sdtPr>
          <w:sdtEndPr/>
          <w:sdtContent>
            <w:p w:rsidR="002336AE" w:rsidRPr="00F30A57" w:rsidRDefault="002336AE" w:rsidP="007E6780">
              <w:pPr>
                <w:pStyle w:val="Sidfot"/>
              </w:pPr>
              <w:r w:rsidRPr="00F30A57">
                <w:t>[Nivå 2]</w:t>
              </w:r>
            </w:p>
            <w:p w:rsidR="002336AE" w:rsidRPr="00F30A57" w:rsidRDefault="002336AE" w:rsidP="007E6780">
              <w:pPr>
                <w:pStyle w:val="Sidfot"/>
              </w:pPr>
            </w:p>
            <w:p w:rsidR="002336AE" w:rsidRPr="00F30A57" w:rsidRDefault="002336AE" w:rsidP="007E6780">
              <w:pPr>
                <w:pStyle w:val="Sidfot"/>
              </w:pPr>
              <w:r w:rsidRPr="00F30A57">
                <w:t>[Besöksadress]</w:t>
              </w:r>
            </w:p>
            <w:p w:rsidR="002336AE" w:rsidRPr="00F30A57" w:rsidRDefault="002336AE" w:rsidP="007E6780">
              <w:pPr>
                <w:pStyle w:val="Sidfot"/>
              </w:pPr>
              <w:r w:rsidRPr="00F30A57">
                <w:t>[Postadress]</w:t>
              </w:r>
            </w:p>
            <w:p w:rsidR="002336AE" w:rsidRPr="00F30A57" w:rsidRDefault="002336AE" w:rsidP="007E6780">
              <w:pPr>
                <w:pStyle w:val="Sidfot"/>
              </w:pPr>
              <w:r w:rsidRPr="00F30A57">
                <w:t>[Postnr] [Ort]</w:t>
              </w:r>
            </w:p>
            <w:p w:rsidR="002336AE" w:rsidRPr="00F30A57" w:rsidRDefault="002336AE" w:rsidP="007E6780">
              <w:pPr>
                <w:pStyle w:val="Sidfot"/>
              </w:pPr>
              <w:r w:rsidRPr="00F30A57">
                <w:t>Telefon [Telefon]</w:t>
              </w:r>
            </w:p>
            <w:p w:rsidR="002336AE" w:rsidRPr="00F30A57" w:rsidRDefault="002336AE" w:rsidP="007E6780">
              <w:pPr>
                <w:pStyle w:val="Sidfot"/>
              </w:pPr>
              <w:r w:rsidRPr="00F30A57">
                <w:t>Växel [Växel]</w:t>
              </w:r>
            </w:p>
            <w:p w:rsidR="002336AE" w:rsidRPr="00F30A57" w:rsidRDefault="002336AE" w:rsidP="007E6780">
              <w:pPr>
                <w:pStyle w:val="Sidfot"/>
              </w:pPr>
              <w:r w:rsidRPr="00F30A57">
                <w:t>Fax [Fax]</w:t>
              </w:r>
            </w:p>
            <w:p w:rsidR="002336AE" w:rsidRPr="00F30A57" w:rsidRDefault="002336AE" w:rsidP="007E6780">
              <w:pPr>
                <w:pStyle w:val="Sidfot"/>
              </w:pPr>
              <w:r w:rsidRPr="00F30A57">
                <w:t>e-postadress</w:t>
              </w:r>
            </w:p>
            <w:p w:rsidR="002336AE" w:rsidRPr="00F30A57" w:rsidRDefault="002336AE" w:rsidP="007E6780">
              <w:pPr>
                <w:pStyle w:val="Sidfot"/>
              </w:pPr>
              <w:r w:rsidRPr="00F30A57">
                <w:t>[hemsida]</w:t>
              </w:r>
            </w:p>
          </w:sdtContent>
        </w:sdt>
      </w:tc>
    </w:tr>
    <w:tr w:rsidR="002336AE" w:rsidRPr="00F30A57" w:rsidTr="007E6780">
      <w:trPr>
        <w:trHeight w:hRule="exact" w:val="1003"/>
      </w:trPr>
      <w:tc>
        <w:tcPr>
          <w:tcW w:w="3175" w:type="dxa"/>
        </w:tcPr>
        <w:p w:rsidR="002336AE" w:rsidRPr="00F30A57" w:rsidRDefault="002336AE" w:rsidP="007E6780">
          <w:pPr>
            <w:pStyle w:val="Sidfot"/>
            <w:rPr>
              <w:b/>
            </w:rPr>
          </w:pPr>
        </w:p>
      </w:tc>
    </w:tr>
  </w:tbl>
  <w:p w:rsidR="002336AE" w:rsidRDefault="002336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D2" w:rsidRDefault="00195CD2" w:rsidP="00943698">
      <w:pPr>
        <w:spacing w:line="240" w:lineRule="auto"/>
      </w:pPr>
      <w:r>
        <w:separator/>
      </w:r>
    </w:p>
  </w:footnote>
  <w:footnote w:type="continuationSeparator" w:id="0">
    <w:p w:rsidR="00195CD2" w:rsidRDefault="00195CD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2336AE" w:rsidTr="007E6780">
      <w:trPr>
        <w:trHeight w:val="283"/>
      </w:trPr>
      <w:tc>
        <w:tcPr>
          <w:tcW w:w="3288" w:type="dxa"/>
          <w:vMerge w:val="restart"/>
        </w:tcPr>
        <w:p w:rsidR="002336AE" w:rsidRDefault="002336AE" w:rsidP="007E678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C50A69D" wp14:editId="5D148A28">
                <wp:extent cx="1436400" cy="489722"/>
                <wp:effectExtent l="0" t="0" r="0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2336AE" w:rsidRPr="00467404" w:rsidRDefault="002336AE" w:rsidP="007E6780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sdt>
          <w:sdtPr>
            <w:tag w:val="Group|Dnr"/>
            <w:id w:val="-1485158475"/>
            <w:placeholder>
              <w:docPart w:val="8A78656853024C7AB9F6F9C651CE34AA"/>
            </w:placeholder>
          </w:sdtPr>
          <w:sdtEndPr/>
          <w:sdtContent>
            <w:p w:rsidR="002336AE" w:rsidRDefault="002336AE" w:rsidP="007E6780">
              <w:pPr>
                <w:pStyle w:val="Sidhuvud"/>
                <w:spacing w:before="80"/>
                <w:jc w:val="right"/>
              </w:pPr>
              <w:r>
                <w:t>Tjänsteutlåtande</w:t>
              </w:r>
            </w:p>
            <w:p w:rsidR="002336AE" w:rsidRDefault="00195CD2" w:rsidP="007E6780">
              <w:pPr>
                <w:pStyle w:val="Sidhuvud"/>
                <w:jc w:val="right"/>
              </w:pPr>
              <w:sdt>
                <w:sdtPr>
                  <w:tag w:val="lblDnr"/>
                  <w:id w:val="-340850065"/>
                  <w:placeholder>
                    <w:docPart w:val="8A78656853024C7AB9F6F9C651CE34AA"/>
                  </w:placeholder>
                </w:sdtPr>
                <w:sdtEndPr/>
                <w:sdtContent>
                  <w:r w:rsidR="002336AE">
                    <w:t>Dnr</w:t>
                  </w:r>
                </w:sdtContent>
              </w:sdt>
              <w:r w:rsidR="002336AE">
                <w:t xml:space="preserve"> </w:t>
              </w:r>
              <w:sdt>
                <w:sdtPr>
                  <w:tag w:val="cntDnr"/>
                  <w:id w:val="2042859187"/>
                  <w:placeholder>
                    <w:docPart w:val="B9A6D202F71646AD9832AC7AE6F5F166"/>
                  </w:placeholder>
                </w:sdtPr>
                <w:sdtEndPr/>
                <w:sdtContent>
                  <w:r w:rsidR="00870BD4">
                    <w:t>2016-16384</w:t>
                  </w:r>
                </w:sdtContent>
              </w:sdt>
            </w:p>
            <w:p w:rsidR="002336AE" w:rsidRDefault="002336AE" w:rsidP="007E6780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17603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 w:rsidR="00195CD2">
                <w:fldChar w:fldCharType="begin"/>
              </w:r>
              <w:r w:rsidR="00195CD2">
                <w:instrText xml:space="preserve"> NUMPAGES  \* Arabic  \* MERGEFORMAT </w:instrText>
              </w:r>
              <w:r w:rsidR="00195CD2">
                <w:fldChar w:fldCharType="separate"/>
              </w:r>
              <w:r w:rsidR="00E17603">
                <w:rPr>
                  <w:noProof/>
                </w:rPr>
                <w:t>2</w:t>
              </w:r>
              <w:r w:rsidR="00195CD2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  <w:tr w:rsidR="002336AE" w:rsidTr="007E6780">
      <w:trPr>
        <w:trHeight w:val="794"/>
      </w:trPr>
      <w:tc>
        <w:tcPr>
          <w:tcW w:w="3288" w:type="dxa"/>
          <w:vMerge/>
        </w:tcPr>
        <w:p w:rsidR="002336AE" w:rsidRDefault="002336AE" w:rsidP="007E6780">
          <w:pPr>
            <w:pStyle w:val="Sidhuvud"/>
          </w:pPr>
        </w:p>
      </w:tc>
      <w:tc>
        <w:tcPr>
          <w:tcW w:w="3288" w:type="dxa"/>
        </w:tcPr>
        <w:p w:rsidR="002336AE" w:rsidRPr="005B2276" w:rsidRDefault="002336AE" w:rsidP="007E6780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2336AE" w:rsidRDefault="002336AE" w:rsidP="007E6780">
          <w:pPr>
            <w:pStyle w:val="Sidhuvud"/>
          </w:pPr>
        </w:p>
      </w:tc>
    </w:tr>
  </w:tbl>
  <w:p w:rsidR="002336AE" w:rsidRDefault="002336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2336AE" w:rsidTr="007E6780">
      <w:trPr>
        <w:trHeight w:val="283"/>
      </w:trPr>
      <w:tc>
        <w:tcPr>
          <w:tcW w:w="3288" w:type="dxa"/>
          <w:vMerge w:val="restart"/>
        </w:tcPr>
        <w:p w:rsidR="002336AE" w:rsidRDefault="002336AE" w:rsidP="007E678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0E14617" wp14:editId="7D4A9DB8">
                <wp:extent cx="1436400" cy="489600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127860145"/>
            <w:placeholder>
              <w:docPart w:val="8A78656853024C7AB9F6F9C651CE34AA"/>
            </w:placeholder>
          </w:sdtPr>
          <w:sdtEndPr/>
          <w:sdtContent>
            <w:p w:rsidR="002336AE" w:rsidRPr="00467404" w:rsidRDefault="00870BD4" w:rsidP="00870BD4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Miljöförvaltningen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nr"/>
            <w:id w:val="-738484526"/>
            <w:placeholder>
              <w:docPart w:val="8A78656853024C7AB9F6F9C651CE34AA"/>
            </w:placeholder>
          </w:sdtPr>
          <w:sdtEndPr/>
          <w:sdtContent>
            <w:p w:rsidR="002336AE" w:rsidRDefault="002336AE" w:rsidP="007E6780">
              <w:pPr>
                <w:pStyle w:val="Sidhuvud"/>
                <w:spacing w:before="80"/>
                <w:jc w:val="right"/>
              </w:pPr>
              <w:r>
                <w:t>Tjänsteutlåtande</w:t>
              </w:r>
            </w:p>
            <w:p w:rsidR="002336AE" w:rsidRDefault="00195CD2" w:rsidP="007E6780">
              <w:pPr>
                <w:pStyle w:val="Sidhuvud"/>
                <w:jc w:val="right"/>
              </w:pPr>
              <w:sdt>
                <w:sdtPr>
                  <w:tag w:val="lblDnr"/>
                  <w:id w:val="-23948610"/>
                  <w:placeholder>
                    <w:docPart w:val="8A78656853024C7AB9F6F9C651CE34AA"/>
                  </w:placeholder>
                </w:sdtPr>
                <w:sdtEndPr/>
                <w:sdtContent>
                  <w:r w:rsidR="002336AE">
                    <w:t>Dnr</w:t>
                  </w:r>
                </w:sdtContent>
              </w:sdt>
              <w:r w:rsidR="002336AE">
                <w:t xml:space="preserve"> </w:t>
              </w:r>
              <w:sdt>
                <w:sdtPr>
                  <w:tag w:val="cntDnr"/>
                  <w:id w:val="1727640408"/>
                  <w:placeholder>
                    <w:docPart w:val="8A78656853024C7AB9F6F9C651CE34AA"/>
                  </w:placeholder>
                </w:sdtPr>
                <w:sdtEndPr/>
                <w:sdtContent>
                  <w:r w:rsidR="00870BD4">
                    <w:t>2016-16384</w:t>
                  </w:r>
                </w:sdtContent>
              </w:sdt>
            </w:p>
            <w:p w:rsidR="002336AE" w:rsidRDefault="002336AE" w:rsidP="007E6780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17603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195CD2">
                <w:fldChar w:fldCharType="begin"/>
              </w:r>
              <w:r w:rsidR="00195CD2">
                <w:instrText xml:space="preserve"> NUMPAGES  \* Arabic  \* MERGEFORMAT </w:instrText>
              </w:r>
              <w:r w:rsidR="00195CD2">
                <w:fldChar w:fldCharType="separate"/>
              </w:r>
              <w:r w:rsidR="00E17603">
                <w:rPr>
                  <w:noProof/>
                </w:rPr>
                <w:t>2</w:t>
              </w:r>
              <w:r w:rsidR="00195CD2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sdt>
          <w:sdtPr>
            <w:tag w:val="cntDatum"/>
            <w:id w:val="-1458095246"/>
            <w:placeholder>
              <w:docPart w:val="8A78656853024C7AB9F6F9C651CE34AA"/>
            </w:placeholder>
          </w:sdtPr>
          <w:sdtEndPr/>
          <w:sdtContent>
            <w:p w:rsidR="002336AE" w:rsidRDefault="00870BD4" w:rsidP="007E6780">
              <w:pPr>
                <w:pStyle w:val="Sidhuvud"/>
                <w:jc w:val="right"/>
              </w:pPr>
              <w:r>
                <w:t>2016-10-31</w:t>
              </w:r>
            </w:p>
          </w:sdtContent>
        </w:sdt>
      </w:tc>
    </w:tr>
    <w:tr w:rsidR="002336AE" w:rsidTr="007E6780">
      <w:trPr>
        <w:trHeight w:val="794"/>
      </w:trPr>
      <w:tc>
        <w:tcPr>
          <w:tcW w:w="3288" w:type="dxa"/>
          <w:vMerge/>
        </w:tcPr>
        <w:p w:rsidR="002336AE" w:rsidRDefault="002336AE" w:rsidP="007E6780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396501350"/>
            <w:placeholder>
              <w:docPart w:val="8A78656853024C7AB9F6F9C651CE34AA"/>
            </w:placeholder>
          </w:sdtPr>
          <w:sdtEndPr/>
          <w:sdtContent>
            <w:p w:rsidR="002336AE" w:rsidRDefault="00870BD4" w:rsidP="00870BD4">
              <w:pPr>
                <w:pStyle w:val="Sidhuvud"/>
              </w:pPr>
              <w:r>
                <w:t>Avdelningen för hälsoskydd</w:t>
              </w:r>
            </w:p>
          </w:sdtContent>
        </w:sdt>
      </w:tc>
      <w:tc>
        <w:tcPr>
          <w:tcW w:w="3305" w:type="dxa"/>
          <w:vMerge/>
        </w:tcPr>
        <w:p w:rsidR="002336AE" w:rsidRDefault="002336AE" w:rsidP="007E6780">
          <w:pPr>
            <w:pStyle w:val="Sidhuvud"/>
          </w:pPr>
        </w:p>
      </w:tc>
    </w:tr>
  </w:tbl>
  <w:p w:rsidR="002336AE" w:rsidRDefault="002336AE" w:rsidP="00870BD4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E4E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506ECE"/>
    <w:multiLevelType w:val="hybridMultilevel"/>
    <w:tmpl w:val="815AF7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D4"/>
    <w:rsid w:val="000C2D8D"/>
    <w:rsid w:val="000C489C"/>
    <w:rsid w:val="000E3A71"/>
    <w:rsid w:val="000F4C0E"/>
    <w:rsid w:val="00120E2A"/>
    <w:rsid w:val="00132314"/>
    <w:rsid w:val="0014458B"/>
    <w:rsid w:val="00150B91"/>
    <w:rsid w:val="0016427A"/>
    <w:rsid w:val="00195CD2"/>
    <w:rsid w:val="00204486"/>
    <w:rsid w:val="0023049F"/>
    <w:rsid w:val="00231470"/>
    <w:rsid w:val="002336AE"/>
    <w:rsid w:val="00270546"/>
    <w:rsid w:val="002C3498"/>
    <w:rsid w:val="003010CE"/>
    <w:rsid w:val="00302170"/>
    <w:rsid w:val="003116EA"/>
    <w:rsid w:val="00326093"/>
    <w:rsid w:val="003415AD"/>
    <w:rsid w:val="00361FDC"/>
    <w:rsid w:val="0036655F"/>
    <w:rsid w:val="003844B5"/>
    <w:rsid w:val="003A51C4"/>
    <w:rsid w:val="003C3F13"/>
    <w:rsid w:val="00411A3F"/>
    <w:rsid w:val="00420DEA"/>
    <w:rsid w:val="00422818"/>
    <w:rsid w:val="00440901"/>
    <w:rsid w:val="00446087"/>
    <w:rsid w:val="004511DF"/>
    <w:rsid w:val="00451CAF"/>
    <w:rsid w:val="00456359"/>
    <w:rsid w:val="00467404"/>
    <w:rsid w:val="004E24D8"/>
    <w:rsid w:val="004E763B"/>
    <w:rsid w:val="004F717B"/>
    <w:rsid w:val="005045B9"/>
    <w:rsid w:val="005114C2"/>
    <w:rsid w:val="00520DA9"/>
    <w:rsid w:val="00540DC3"/>
    <w:rsid w:val="0058019D"/>
    <w:rsid w:val="005878E0"/>
    <w:rsid w:val="00592F65"/>
    <w:rsid w:val="00597132"/>
    <w:rsid w:val="005A1CBF"/>
    <w:rsid w:val="005B04DB"/>
    <w:rsid w:val="005B2276"/>
    <w:rsid w:val="005B77D6"/>
    <w:rsid w:val="005C1829"/>
    <w:rsid w:val="005C1E9C"/>
    <w:rsid w:val="005C5196"/>
    <w:rsid w:val="005D1AE6"/>
    <w:rsid w:val="005D4077"/>
    <w:rsid w:val="005D45B0"/>
    <w:rsid w:val="005E2DD6"/>
    <w:rsid w:val="005E5129"/>
    <w:rsid w:val="005E5882"/>
    <w:rsid w:val="005F2393"/>
    <w:rsid w:val="00620A65"/>
    <w:rsid w:val="00643AD8"/>
    <w:rsid w:val="00656B4B"/>
    <w:rsid w:val="00665DE1"/>
    <w:rsid w:val="00671D70"/>
    <w:rsid w:val="00693886"/>
    <w:rsid w:val="006A7A4C"/>
    <w:rsid w:val="006B5941"/>
    <w:rsid w:val="006B6A92"/>
    <w:rsid w:val="006C74DB"/>
    <w:rsid w:val="006F53DB"/>
    <w:rsid w:val="006F5C4F"/>
    <w:rsid w:val="007065DC"/>
    <w:rsid w:val="00706EAC"/>
    <w:rsid w:val="0071212C"/>
    <w:rsid w:val="007138DF"/>
    <w:rsid w:val="0073266A"/>
    <w:rsid w:val="00740C2C"/>
    <w:rsid w:val="007701CF"/>
    <w:rsid w:val="007768CD"/>
    <w:rsid w:val="007C2248"/>
    <w:rsid w:val="007E6780"/>
    <w:rsid w:val="00811ABC"/>
    <w:rsid w:val="00824714"/>
    <w:rsid w:val="00870BD4"/>
    <w:rsid w:val="00881ACD"/>
    <w:rsid w:val="008B0674"/>
    <w:rsid w:val="008C664D"/>
    <w:rsid w:val="008D43CE"/>
    <w:rsid w:val="0092689E"/>
    <w:rsid w:val="009277EA"/>
    <w:rsid w:val="00931EEF"/>
    <w:rsid w:val="00943698"/>
    <w:rsid w:val="00944939"/>
    <w:rsid w:val="00947868"/>
    <w:rsid w:val="00984B2B"/>
    <w:rsid w:val="009A52C4"/>
    <w:rsid w:val="009C11AD"/>
    <w:rsid w:val="009E5550"/>
    <w:rsid w:val="00A126C1"/>
    <w:rsid w:val="00A214D6"/>
    <w:rsid w:val="00A217F4"/>
    <w:rsid w:val="00A24C37"/>
    <w:rsid w:val="00A25F20"/>
    <w:rsid w:val="00A417A3"/>
    <w:rsid w:val="00A56142"/>
    <w:rsid w:val="00A618B8"/>
    <w:rsid w:val="00A61A79"/>
    <w:rsid w:val="00A72CC9"/>
    <w:rsid w:val="00AA30FC"/>
    <w:rsid w:val="00AB4572"/>
    <w:rsid w:val="00AD7CAA"/>
    <w:rsid w:val="00B63FDA"/>
    <w:rsid w:val="00B77287"/>
    <w:rsid w:val="00B834A6"/>
    <w:rsid w:val="00BA0732"/>
    <w:rsid w:val="00BA39FB"/>
    <w:rsid w:val="00BC267F"/>
    <w:rsid w:val="00C03405"/>
    <w:rsid w:val="00C27EBF"/>
    <w:rsid w:val="00C44E9F"/>
    <w:rsid w:val="00C47B51"/>
    <w:rsid w:val="00C47FB2"/>
    <w:rsid w:val="00C56052"/>
    <w:rsid w:val="00C73681"/>
    <w:rsid w:val="00C816C5"/>
    <w:rsid w:val="00C8658C"/>
    <w:rsid w:val="00C92C52"/>
    <w:rsid w:val="00CA4D9E"/>
    <w:rsid w:val="00CE4375"/>
    <w:rsid w:val="00CF1883"/>
    <w:rsid w:val="00D03F80"/>
    <w:rsid w:val="00D327A8"/>
    <w:rsid w:val="00D37906"/>
    <w:rsid w:val="00D43EFA"/>
    <w:rsid w:val="00D62C94"/>
    <w:rsid w:val="00D63893"/>
    <w:rsid w:val="00D67C07"/>
    <w:rsid w:val="00DD45ED"/>
    <w:rsid w:val="00DD7B32"/>
    <w:rsid w:val="00E1047D"/>
    <w:rsid w:val="00E12809"/>
    <w:rsid w:val="00E16C25"/>
    <w:rsid w:val="00E17603"/>
    <w:rsid w:val="00E339C9"/>
    <w:rsid w:val="00E367FB"/>
    <w:rsid w:val="00E4732A"/>
    <w:rsid w:val="00E52609"/>
    <w:rsid w:val="00E648D1"/>
    <w:rsid w:val="00E71D03"/>
    <w:rsid w:val="00E94A50"/>
    <w:rsid w:val="00EB1E6C"/>
    <w:rsid w:val="00EE20E1"/>
    <w:rsid w:val="00EE43BE"/>
    <w:rsid w:val="00F035F0"/>
    <w:rsid w:val="00F13B70"/>
    <w:rsid w:val="00F157EA"/>
    <w:rsid w:val="00F264FD"/>
    <w:rsid w:val="00F33A4B"/>
    <w:rsid w:val="00F34121"/>
    <w:rsid w:val="00F34A76"/>
    <w:rsid w:val="00F41D38"/>
    <w:rsid w:val="00F42011"/>
    <w:rsid w:val="00F5608D"/>
    <w:rsid w:val="00F72839"/>
    <w:rsid w:val="00F80C2D"/>
    <w:rsid w:val="00F80CC5"/>
    <w:rsid w:val="00F8699D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02A78-769B-4D1A-AECD-814B453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4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7E6780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7E6780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7E6780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7E6780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7E6780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Liststycke">
    <w:name w:val="List Paragraph"/>
    <w:basedOn w:val="Normal"/>
    <w:uiPriority w:val="34"/>
    <w:semiHidden/>
    <w:qFormat/>
    <w:rsid w:val="00F1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16583\AppData\Local\STHLM_Mallar\Stockholms%20Stad\01%20Kontorsmallar\Tju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4B8FDC8FD4AE3B44B180BDB901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8D199-66DE-4E07-B2FF-353A481B7F7C}"/>
      </w:docPartPr>
      <w:docPartBody>
        <w:p w:rsidR="007A3C65" w:rsidRDefault="00CD386E">
          <w:pPr>
            <w:pStyle w:val="6CB4B8FDC8FD4AE3B44B180BDB901B42"/>
          </w:pPr>
          <w:r w:rsidRPr="005A1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78656853024C7AB9F6F9C651CE3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F2706-0DD8-41C4-850E-4A79639841A7}"/>
      </w:docPartPr>
      <w:docPartBody>
        <w:p w:rsidR="007A3C65" w:rsidRDefault="00CD386E">
          <w:pPr>
            <w:pStyle w:val="8A78656853024C7AB9F6F9C651CE34AA"/>
          </w:pPr>
          <w:r w:rsidRPr="007E5985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 skriv namn</w:t>
          </w:r>
        </w:p>
      </w:docPartBody>
    </w:docPart>
    <w:docPart>
      <w:docPartPr>
        <w:name w:val="B9A6D202F71646AD9832AC7AE6F5F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9948B-E721-4094-A976-CC4264DE4FF0}"/>
      </w:docPartPr>
      <w:docPartBody>
        <w:p w:rsidR="007A3C65" w:rsidRDefault="00CD386E">
          <w:pPr>
            <w:pStyle w:val="B9A6D202F71646AD9832AC7AE6F5F166"/>
          </w:pPr>
          <w:r w:rsidRPr="007E5985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 skriv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86E"/>
    <w:rsid w:val="007A3C65"/>
    <w:rsid w:val="00CD386E"/>
    <w:rsid w:val="00D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CB4B8FDC8FD4AE3B44B180BDB901B42">
    <w:name w:val="6CB4B8FDC8FD4AE3B44B180BDB901B42"/>
  </w:style>
  <w:style w:type="paragraph" w:customStyle="1" w:styleId="F9EF2F69E0C1420BA605CF734C0A207C">
    <w:name w:val="F9EF2F69E0C1420BA605CF734C0A207C"/>
  </w:style>
  <w:style w:type="paragraph" w:customStyle="1" w:styleId="8A78656853024C7AB9F6F9C651CE34AA">
    <w:name w:val="8A78656853024C7AB9F6F9C651CE34AA"/>
  </w:style>
  <w:style w:type="paragraph" w:customStyle="1" w:styleId="B9A6D202F71646AD9832AC7AE6F5F166">
    <w:name w:val="B9A6D202F71646AD9832AC7AE6F5F166"/>
  </w:style>
  <w:style w:type="paragraph" w:customStyle="1" w:styleId="4FEFAEBC0DF744B28AA899AD6998BE1E">
    <w:name w:val="4FEFAEBC0DF744B28AA899AD6998BE1E"/>
  </w:style>
  <w:style w:type="paragraph" w:customStyle="1" w:styleId="5B671DD7CEC740428478EED940521F33">
    <w:name w:val="5B671DD7CEC740428478EED94052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CD47-C2DB-4D94-BD56-632FFCE5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Tjut</Template>
  <TotalTime>0</TotalTime>
  <Pages>2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Behov av samsyn vid båtklubbstillsyn¿ båtbottenfärg/biocidfärg- Promemoria</dc:subject>
  <dc:creator>Monika Gerdhem</dc:creator>
  <cp:lastModifiedBy>Mauritz Forsström</cp:lastModifiedBy>
  <cp:revision>2</cp:revision>
  <cp:lastPrinted>2016-11-01T15:35:00Z</cp:lastPrinted>
  <dcterms:created xsi:type="dcterms:W3CDTF">2019-04-29T18:49:00Z</dcterms:created>
  <dcterms:modified xsi:type="dcterms:W3CDTF">2019-04-29T18:49:00Z</dcterms:modified>
  <cp:category>Tjut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2016-16384</vt:lpwstr>
  </property>
</Properties>
</file>